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55" w:rsidRPr="00190946" w:rsidRDefault="00F1777B" w:rsidP="009C1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 w:rsidRPr="00190946">
        <w:rPr>
          <w:rFonts w:ascii="Arial" w:hAnsi="Arial" w:cs="Arial"/>
          <w:b/>
          <w:color w:val="833C0B" w:themeColor="accent2" w:themeShade="80"/>
          <w:sz w:val="28"/>
          <w:szCs w:val="28"/>
        </w:rPr>
        <w:t>TITRE D’HABILITATION</w:t>
      </w:r>
      <w:r w:rsidR="0004091F" w:rsidRPr="00190946"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 ELECTRIQUE</w:t>
      </w:r>
    </w:p>
    <w:p w:rsidR="009C106A" w:rsidRPr="009A798C" w:rsidRDefault="009C106A" w:rsidP="009C106A"/>
    <w:p w:rsidR="00F1777B" w:rsidRPr="00F1777B" w:rsidRDefault="00F1777B" w:rsidP="00C1408D">
      <w:pPr>
        <w:tabs>
          <w:tab w:val="left" w:pos="6237"/>
        </w:tabs>
        <w:spacing w:after="0"/>
        <w:rPr>
          <w:rFonts w:ascii="Arial" w:hAnsi="Arial" w:cs="Arial"/>
        </w:rPr>
      </w:pPr>
      <w:r w:rsidRPr="00F1777B"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  <w:r w:rsidRPr="00F1777B">
        <w:rPr>
          <w:rFonts w:ascii="Arial" w:hAnsi="Arial" w:cs="Arial"/>
        </w:rPr>
        <w:t>Employeur :</w:t>
      </w:r>
    </w:p>
    <w:p w:rsidR="00F1777B" w:rsidRPr="00F1777B" w:rsidRDefault="00F1777B" w:rsidP="00C1408D">
      <w:pPr>
        <w:tabs>
          <w:tab w:val="left" w:pos="6237"/>
        </w:tabs>
        <w:spacing w:after="0"/>
        <w:rPr>
          <w:rFonts w:ascii="Arial" w:hAnsi="Arial" w:cs="Arial"/>
        </w:rPr>
      </w:pPr>
      <w:r w:rsidRPr="00F1777B"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  <w:r w:rsidRPr="00F1777B">
        <w:rPr>
          <w:rFonts w:ascii="Arial" w:hAnsi="Arial" w:cs="Arial"/>
        </w:rPr>
        <w:t>Affectation</w:t>
      </w:r>
      <w:r>
        <w:rPr>
          <w:rFonts w:ascii="Arial" w:hAnsi="Arial" w:cs="Arial"/>
        </w:rPr>
        <w:t> :</w:t>
      </w:r>
    </w:p>
    <w:p w:rsidR="005B62FA" w:rsidRDefault="005B62FA" w:rsidP="00C140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Dates de formation :</w:t>
      </w:r>
    </w:p>
    <w:p w:rsidR="00FB47CF" w:rsidRPr="00F1777B" w:rsidRDefault="00F1777B" w:rsidP="00C1408D">
      <w:pPr>
        <w:spacing w:after="0"/>
        <w:rPr>
          <w:rFonts w:ascii="Arial" w:hAnsi="Arial" w:cs="Arial"/>
        </w:rPr>
      </w:pPr>
      <w:r w:rsidRPr="00F1777B">
        <w:rPr>
          <w:rFonts w:ascii="Arial" w:hAnsi="Arial" w:cs="Arial"/>
        </w:rPr>
        <w:t>Fonction :</w:t>
      </w:r>
    </w:p>
    <w:tbl>
      <w:tblPr>
        <w:tblStyle w:val="Grilledutableau"/>
        <w:tblW w:w="14601" w:type="dxa"/>
        <w:tblInd w:w="-572" w:type="dxa"/>
        <w:tblLook w:val="04A0" w:firstRow="1" w:lastRow="0" w:firstColumn="1" w:lastColumn="0" w:noHBand="0" w:noVBand="1"/>
      </w:tblPr>
      <w:tblGrid>
        <w:gridCol w:w="3402"/>
        <w:gridCol w:w="2335"/>
        <w:gridCol w:w="2869"/>
        <w:gridCol w:w="2869"/>
        <w:gridCol w:w="3126"/>
      </w:tblGrid>
      <w:tr w:rsidR="00F1777B" w:rsidRPr="00F1777B" w:rsidTr="00D86191">
        <w:trPr>
          <w:trHeight w:val="482"/>
        </w:trPr>
        <w:tc>
          <w:tcPr>
            <w:tcW w:w="3402" w:type="dxa"/>
            <w:vMerge w:val="restart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Personnel</w:t>
            </w:r>
          </w:p>
        </w:tc>
        <w:tc>
          <w:tcPr>
            <w:tcW w:w="2335" w:type="dxa"/>
            <w:vMerge w:val="restart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Symbole d’habilitation et attribut</w:t>
            </w:r>
          </w:p>
        </w:tc>
        <w:tc>
          <w:tcPr>
            <w:tcW w:w="8864" w:type="dxa"/>
            <w:gridSpan w:val="3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Champ d’application</w:t>
            </w:r>
          </w:p>
        </w:tc>
      </w:tr>
      <w:tr w:rsidR="00F1777B" w:rsidRPr="00F1777B" w:rsidTr="00D86191">
        <w:trPr>
          <w:trHeight w:val="723"/>
        </w:trPr>
        <w:tc>
          <w:tcPr>
            <w:tcW w:w="3402" w:type="dxa"/>
            <w:vMerge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</w:p>
        </w:tc>
        <w:tc>
          <w:tcPr>
            <w:tcW w:w="2335" w:type="dxa"/>
            <w:vMerge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</w:p>
        </w:tc>
        <w:tc>
          <w:tcPr>
            <w:tcW w:w="2869" w:type="dxa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Domaine de tension ou tensions concernées</w:t>
            </w:r>
          </w:p>
        </w:tc>
        <w:tc>
          <w:tcPr>
            <w:tcW w:w="2869" w:type="dxa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Ouvrages ou installations concernés</w:t>
            </w:r>
          </w:p>
        </w:tc>
        <w:tc>
          <w:tcPr>
            <w:tcW w:w="3126" w:type="dxa"/>
            <w:vAlign w:val="center"/>
          </w:tcPr>
          <w:p w:rsidR="00F1777B" w:rsidRPr="00190946" w:rsidRDefault="00F1777B" w:rsidP="00F1777B">
            <w:pPr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Indications supplémentaires</w:t>
            </w:r>
          </w:p>
        </w:tc>
      </w:tr>
      <w:tr w:rsidR="00F1777B" w:rsidRPr="00F1777B" w:rsidTr="00D86191">
        <w:trPr>
          <w:trHeight w:val="453"/>
        </w:trPr>
        <w:tc>
          <w:tcPr>
            <w:tcW w:w="14601" w:type="dxa"/>
            <w:gridSpan w:val="5"/>
            <w:shd w:val="clear" w:color="auto" w:fill="F2F2F2" w:themeFill="background1" w:themeFillShade="F2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Travaux d’ordre non électrique</w:t>
            </w:r>
          </w:p>
        </w:tc>
      </w:tr>
      <w:tr w:rsidR="00F1777B" w:rsidRPr="00F1777B" w:rsidTr="00D86191">
        <w:trPr>
          <w:trHeight w:val="482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Exécutant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82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Chargé de chantier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53"/>
        </w:trPr>
        <w:tc>
          <w:tcPr>
            <w:tcW w:w="14601" w:type="dxa"/>
            <w:gridSpan w:val="5"/>
            <w:shd w:val="clear" w:color="auto" w:fill="F2F2F2" w:themeFill="background1" w:themeFillShade="F2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Opérations d’ordre électrique</w:t>
            </w:r>
          </w:p>
        </w:tc>
      </w:tr>
      <w:tr w:rsidR="00F1777B" w:rsidRPr="00F1777B" w:rsidTr="00D86191">
        <w:trPr>
          <w:trHeight w:val="482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Exécutant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53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Chargé de travaux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82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Chargé d’intervention BT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53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Chargé de consignation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510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Chargé d’opérations spécifiques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53"/>
        </w:trPr>
        <w:tc>
          <w:tcPr>
            <w:tcW w:w="3402" w:type="dxa"/>
            <w:vAlign w:val="center"/>
          </w:tcPr>
          <w:p w:rsidR="00F1777B" w:rsidRPr="00F1777B" w:rsidRDefault="00F1777B" w:rsidP="00F1777B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Habilités spéciaux</w:t>
            </w:r>
          </w:p>
        </w:tc>
        <w:tc>
          <w:tcPr>
            <w:tcW w:w="2335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</w:p>
        </w:tc>
      </w:tr>
      <w:tr w:rsidR="00F1777B" w:rsidRPr="00F1777B" w:rsidTr="00D86191">
        <w:trPr>
          <w:trHeight w:val="453"/>
        </w:trPr>
        <w:tc>
          <w:tcPr>
            <w:tcW w:w="3402" w:type="dxa"/>
            <w:vAlign w:val="center"/>
          </w:tcPr>
          <w:p w:rsidR="00F1777B" w:rsidRPr="00F1777B" w:rsidRDefault="00F1777B" w:rsidP="005B62FA">
            <w:pPr>
              <w:jc w:val="center"/>
              <w:rPr>
                <w:rFonts w:ascii="Arial" w:hAnsi="Arial" w:cs="Arial"/>
              </w:rPr>
            </w:pPr>
            <w:r w:rsidRPr="00F1777B">
              <w:rPr>
                <w:rFonts w:ascii="Arial" w:hAnsi="Arial" w:cs="Arial"/>
              </w:rPr>
              <w:t>Document supplémentaire</w:t>
            </w:r>
          </w:p>
        </w:tc>
        <w:tc>
          <w:tcPr>
            <w:tcW w:w="11199" w:type="dxa"/>
            <w:gridSpan w:val="4"/>
          </w:tcPr>
          <w:p w:rsidR="00F1777B" w:rsidRPr="00F1777B" w:rsidRDefault="00F1777B" w:rsidP="00F1777B">
            <w:pPr>
              <w:rPr>
                <w:rFonts w:ascii="Arial" w:hAnsi="Arial" w:cs="Arial"/>
              </w:rPr>
            </w:pPr>
          </w:p>
        </w:tc>
      </w:tr>
    </w:tbl>
    <w:p w:rsidR="0004091F" w:rsidRDefault="0004091F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</w:p>
    <w:p w:rsidR="005B62FA" w:rsidRDefault="0004091F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Nom, prénom et s</w:t>
      </w:r>
      <w:r w:rsidR="005B62FA">
        <w:rPr>
          <w:rFonts w:ascii="Arial" w:hAnsi="Arial" w:cs="Arial"/>
        </w:rPr>
        <w:t>ignature du titulaire :</w:t>
      </w:r>
      <w:r w:rsidR="00AE1BBD">
        <w:rPr>
          <w:rFonts w:ascii="Arial" w:hAnsi="Arial" w:cs="Arial"/>
        </w:rPr>
        <w:tab/>
      </w:r>
      <w:r>
        <w:rPr>
          <w:rFonts w:ascii="Arial" w:hAnsi="Arial" w:cs="Arial"/>
        </w:rPr>
        <w:t>Nom, prénom et s</w:t>
      </w:r>
      <w:r w:rsidR="00AE1BBD">
        <w:rPr>
          <w:rFonts w:ascii="Arial" w:hAnsi="Arial" w:cs="Arial"/>
        </w:rPr>
        <w:t>ignature de l’employeur :</w:t>
      </w:r>
      <w:r w:rsidR="00AE1BBD">
        <w:rPr>
          <w:rFonts w:ascii="Arial" w:hAnsi="Arial" w:cs="Arial"/>
        </w:rPr>
        <w:tab/>
        <w:t>Date :</w:t>
      </w:r>
    </w:p>
    <w:p w:rsidR="0004091F" w:rsidRDefault="0004091F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47CF">
        <w:rPr>
          <w:rFonts w:ascii="Arial" w:hAnsi="Arial" w:cs="Arial"/>
        </w:rPr>
        <w:t>Fonction :</w:t>
      </w:r>
      <w:r>
        <w:rPr>
          <w:rFonts w:ascii="Arial" w:hAnsi="Arial" w:cs="Arial"/>
        </w:rPr>
        <w:tab/>
        <w:t xml:space="preserve">Validité : </w:t>
      </w:r>
    </w:p>
    <w:p w:rsidR="0004091F" w:rsidRDefault="0004091F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(Recommandée 3 ans)</w:t>
      </w:r>
    </w:p>
    <w:p w:rsidR="0004091F" w:rsidRPr="00150613" w:rsidRDefault="00C1408D" w:rsidP="00D86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11624"/>
        </w:tabs>
        <w:spacing w:after="0"/>
        <w:ind w:left="-567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150613">
        <w:rPr>
          <w:rFonts w:ascii="Arial" w:hAnsi="Arial" w:cs="Arial"/>
          <w:b/>
          <w:color w:val="C00000"/>
          <w:sz w:val="20"/>
          <w:szCs w:val="20"/>
        </w:rPr>
        <w:sym w:font="Webdings" w:char="F069"/>
      </w:r>
      <w:r w:rsidRPr="00150613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04091F" w:rsidRPr="00150613">
        <w:rPr>
          <w:rFonts w:ascii="Arial" w:hAnsi="Arial" w:cs="Arial"/>
          <w:b/>
          <w:color w:val="C00000"/>
          <w:sz w:val="20"/>
          <w:szCs w:val="20"/>
        </w:rPr>
        <w:t>Ce titre est strictement personnel et ne peut être remis à des tiers. Le titulaire doit être porteur de ce titre pendant les heures de travail ou le conserver à sa portée</w:t>
      </w:r>
      <w:r w:rsidR="00150613" w:rsidRPr="00150613">
        <w:rPr>
          <w:rFonts w:ascii="Arial" w:hAnsi="Arial" w:cs="Arial"/>
          <w:b/>
          <w:color w:val="C00000"/>
          <w:sz w:val="20"/>
          <w:szCs w:val="20"/>
        </w:rPr>
        <w:t xml:space="preserve"> et il n’est valable que dans l’entreprise où il exerce. </w:t>
      </w:r>
      <w:r w:rsidR="0004091F" w:rsidRPr="00150613">
        <w:rPr>
          <w:rFonts w:ascii="Arial" w:hAnsi="Arial" w:cs="Arial"/>
          <w:b/>
          <w:color w:val="C00000"/>
          <w:sz w:val="20"/>
          <w:szCs w:val="20"/>
        </w:rPr>
        <w:t xml:space="preserve"> La perte éventuelle de ce titre doit être signalée immédiatement au supérieur hiérarchique.</w:t>
      </w:r>
    </w:p>
    <w:p w:rsidR="00C1408D" w:rsidRPr="00150613" w:rsidRDefault="0004091F" w:rsidP="00D86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11624"/>
        </w:tabs>
        <w:spacing w:after="0"/>
        <w:ind w:left="-567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150613">
        <w:rPr>
          <w:rFonts w:ascii="Arial" w:hAnsi="Arial" w:cs="Arial"/>
          <w:b/>
          <w:color w:val="C00000"/>
          <w:sz w:val="20"/>
          <w:szCs w:val="20"/>
        </w:rPr>
        <w:t xml:space="preserve">Cette habilitation </w:t>
      </w:r>
      <w:r w:rsidRPr="00150613">
        <w:rPr>
          <w:rFonts w:ascii="Arial" w:hAnsi="Arial" w:cs="Arial"/>
          <w:b/>
          <w:color w:val="C00000"/>
          <w:sz w:val="20"/>
          <w:szCs w:val="20"/>
          <w:u w:val="single"/>
        </w:rPr>
        <w:t>n'autorise pas à elle seule</w:t>
      </w:r>
      <w:r w:rsidRPr="00150613">
        <w:rPr>
          <w:rFonts w:ascii="Arial" w:hAnsi="Arial" w:cs="Arial"/>
          <w:b/>
          <w:color w:val="C00000"/>
          <w:sz w:val="20"/>
          <w:szCs w:val="20"/>
        </w:rPr>
        <w:t xml:space="preserve"> son titulaire à effectuer de son propre chef les opérations pour lesquelles il est habilité.  </w:t>
      </w:r>
    </w:p>
    <w:p w:rsidR="0004091F" w:rsidRPr="00150613" w:rsidRDefault="0004091F" w:rsidP="00D86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11624"/>
        </w:tabs>
        <w:spacing w:after="0"/>
        <w:ind w:left="-567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150613">
        <w:rPr>
          <w:rFonts w:ascii="Arial" w:hAnsi="Arial" w:cs="Arial"/>
          <w:b/>
          <w:color w:val="C00000"/>
          <w:sz w:val="20"/>
          <w:szCs w:val="20"/>
        </w:rPr>
        <w:t>Il doit, en outre, être désigné par son chef hiérarchique pour l'exécution de ces opérations.</w:t>
      </w:r>
    </w:p>
    <w:p w:rsidR="00C1408D" w:rsidRPr="00190946" w:rsidRDefault="00C1408D" w:rsidP="00F704AB">
      <w:pPr>
        <w:tabs>
          <w:tab w:val="left" w:pos="6237"/>
          <w:tab w:val="left" w:pos="11624"/>
        </w:tabs>
        <w:spacing w:after="0" w:line="360" w:lineRule="auto"/>
        <w:rPr>
          <w:rFonts w:ascii="Arial" w:hAnsi="Arial" w:cs="Arial"/>
          <w:b/>
          <w:color w:val="833C0B" w:themeColor="accent2" w:themeShade="80"/>
        </w:rPr>
      </w:pPr>
      <w:r w:rsidRPr="00190946">
        <w:rPr>
          <w:rFonts w:ascii="Arial" w:hAnsi="Arial" w:cs="Arial"/>
          <w:b/>
          <w:color w:val="833C0B" w:themeColor="accent2" w:themeShade="80"/>
        </w:rPr>
        <w:lastRenderedPageBreak/>
        <w:t>CODIFICATION</w:t>
      </w:r>
    </w:p>
    <w:p w:rsidR="00C1408D" w:rsidRDefault="00C1408D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L’habilitation est symbolisée de manière conventionnelle par des caractères alphanumériques et, si nécessaire, un attribut :</w:t>
      </w:r>
    </w:p>
    <w:p w:rsidR="00C1408D" w:rsidRDefault="00C1408D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 1</w:t>
      </w:r>
      <w:r w:rsidRPr="00C1408D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caractère indique le domaine de tension concerné,</w:t>
      </w:r>
    </w:p>
    <w:p w:rsidR="00C1408D" w:rsidRDefault="00C1408D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 2</w:t>
      </w:r>
      <w:r w:rsidRPr="00C1408D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caractère indique le type d’opération,</w:t>
      </w:r>
    </w:p>
    <w:p w:rsidR="00D3358E" w:rsidRDefault="00C1408D" w:rsidP="00D3358E">
      <w:pPr>
        <w:tabs>
          <w:tab w:val="left" w:pos="6237"/>
          <w:tab w:val="left" w:pos="1162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 3</w:t>
      </w:r>
      <w:r w:rsidRPr="00C1408D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caractère est une lettre additionnelle qui précise la nature des opérations</w:t>
      </w: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3256"/>
        <w:gridCol w:w="5103"/>
        <w:gridCol w:w="3827"/>
        <w:gridCol w:w="2982"/>
      </w:tblGrid>
      <w:tr w:rsidR="003F52CF" w:rsidTr="00D609C5">
        <w:tc>
          <w:tcPr>
            <w:tcW w:w="15168" w:type="dxa"/>
            <w:gridSpan w:val="4"/>
          </w:tcPr>
          <w:p w:rsidR="003F52CF" w:rsidRPr="00190946" w:rsidRDefault="003F52CF" w:rsidP="00D3358E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SYSTEME DE CLASSIFICATION DES HABILITATIONS ELECTRIQUES</w:t>
            </w:r>
          </w:p>
        </w:tc>
      </w:tr>
      <w:tr w:rsidR="003F52CF" w:rsidTr="00D609C5">
        <w:tc>
          <w:tcPr>
            <w:tcW w:w="3256" w:type="dxa"/>
          </w:tcPr>
          <w:p w:rsidR="003F52CF" w:rsidRPr="00D3358E" w:rsidRDefault="003F52CF" w:rsidP="00D3358E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1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  <w:vertAlign w:val="superscript"/>
              </w:rPr>
              <w:t>er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 xml:space="preserve"> caractère</w:t>
            </w:r>
          </w:p>
        </w:tc>
        <w:tc>
          <w:tcPr>
            <w:tcW w:w="5103" w:type="dxa"/>
          </w:tcPr>
          <w:p w:rsidR="003F52CF" w:rsidRPr="00190946" w:rsidRDefault="003F52CF" w:rsidP="00D3358E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2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  <w:vertAlign w:val="superscript"/>
              </w:rPr>
              <w:t>ème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 xml:space="preserve"> caractère</w:t>
            </w:r>
          </w:p>
        </w:tc>
        <w:tc>
          <w:tcPr>
            <w:tcW w:w="3827" w:type="dxa"/>
          </w:tcPr>
          <w:p w:rsidR="003F52CF" w:rsidRPr="00190946" w:rsidRDefault="003F52CF" w:rsidP="00D3358E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3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  <w:vertAlign w:val="superscript"/>
              </w:rPr>
              <w:t>ème</w:t>
            </w: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 xml:space="preserve"> caractère</w:t>
            </w:r>
          </w:p>
        </w:tc>
        <w:tc>
          <w:tcPr>
            <w:tcW w:w="2982" w:type="dxa"/>
          </w:tcPr>
          <w:p w:rsidR="003F52CF" w:rsidRPr="00190946" w:rsidRDefault="003F52CF" w:rsidP="00D3358E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190946">
              <w:rPr>
                <w:rFonts w:ascii="Arial" w:hAnsi="Arial" w:cs="Arial"/>
                <w:b/>
                <w:color w:val="833C0B" w:themeColor="accent2" w:themeShade="80"/>
              </w:rPr>
              <w:t>Attributs</w:t>
            </w:r>
          </w:p>
        </w:tc>
      </w:tr>
      <w:tr w:rsidR="003F52CF" w:rsidTr="00D609C5">
        <w:tc>
          <w:tcPr>
            <w:tcW w:w="3256" w:type="dxa"/>
          </w:tcPr>
          <w:p w:rsidR="003F52CF" w:rsidRDefault="003F52CF" w:rsidP="00D3358E">
            <w:pPr>
              <w:tabs>
                <w:tab w:val="left" w:pos="6237"/>
                <w:tab w:val="left" w:pos="11624"/>
              </w:tabs>
              <w:ind w:left="22" w:hanging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 : Basse et très basse tension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 : Haute tension</w:t>
            </w:r>
          </w:p>
        </w:tc>
        <w:tc>
          <w:tcPr>
            <w:tcW w:w="5103" w:type="dxa"/>
          </w:tcPr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 : Travaux d’ordre non électrique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: Exécutant d’opération d’ordre électrique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: Chargé de travaux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 : Consignation</w:t>
            </w:r>
          </w:p>
          <w:p w:rsidR="00D3358E" w:rsidRDefault="00D3358E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 : Intervention BT générale</w:t>
            </w:r>
          </w:p>
          <w:p w:rsidR="00D3358E" w:rsidRDefault="00D3358E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 : Intervention BT élémentaire</w:t>
            </w:r>
          </w:p>
          <w:p w:rsidR="00D3358E" w:rsidRDefault="00D3358E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 : Opérations spécifiques</w:t>
            </w:r>
          </w:p>
          <w:p w:rsidR="00D3358E" w:rsidRDefault="00D3358E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 : Opérations sur les installations photovoltaïques</w:t>
            </w:r>
          </w:p>
        </w:tc>
        <w:tc>
          <w:tcPr>
            <w:tcW w:w="3827" w:type="dxa"/>
          </w:tcPr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 : Travaux sous tension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: Travaux au voisinage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 : Nettoyage sous tension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 : Spéciale</w:t>
            </w:r>
          </w:p>
        </w:tc>
        <w:tc>
          <w:tcPr>
            <w:tcW w:w="2982" w:type="dxa"/>
          </w:tcPr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Essai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Vérification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Mesurage</w:t>
            </w:r>
          </w:p>
          <w:p w:rsidR="003F52CF" w:rsidRDefault="003F52CF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Manoeuvre</w:t>
            </w:r>
          </w:p>
        </w:tc>
      </w:tr>
    </w:tbl>
    <w:p w:rsidR="00C1408D" w:rsidRPr="00D7118C" w:rsidRDefault="00C1408D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  <w:sz w:val="6"/>
        </w:rPr>
      </w:pPr>
    </w:p>
    <w:p w:rsidR="001D2493" w:rsidRPr="00190946" w:rsidRDefault="00C1408D" w:rsidP="00EA2ACB">
      <w:pPr>
        <w:tabs>
          <w:tab w:val="left" w:pos="6237"/>
          <w:tab w:val="left" w:pos="11624"/>
        </w:tabs>
        <w:spacing w:after="0" w:line="360" w:lineRule="auto"/>
        <w:rPr>
          <w:rFonts w:ascii="Arial" w:hAnsi="Arial" w:cs="Arial"/>
          <w:b/>
          <w:color w:val="833C0B" w:themeColor="accent2" w:themeShade="80"/>
        </w:rPr>
      </w:pPr>
      <w:r w:rsidRPr="00190946">
        <w:rPr>
          <w:rFonts w:ascii="Arial" w:hAnsi="Arial" w:cs="Arial"/>
          <w:b/>
          <w:color w:val="833C0B" w:themeColor="accent2" w:themeShade="80"/>
        </w:rPr>
        <w:t>SYMBOLES D’HABILITATION</w:t>
      </w: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1210"/>
        <w:gridCol w:w="1112"/>
        <w:gridCol w:w="1172"/>
        <w:gridCol w:w="1265"/>
        <w:gridCol w:w="1172"/>
        <w:gridCol w:w="1213"/>
        <w:gridCol w:w="1594"/>
        <w:gridCol w:w="1615"/>
        <w:gridCol w:w="1339"/>
        <w:gridCol w:w="2137"/>
        <w:gridCol w:w="1339"/>
      </w:tblGrid>
      <w:tr w:rsidR="00376A34" w:rsidTr="00376A34">
        <w:trPr>
          <w:trHeight w:val="308"/>
        </w:trPr>
        <w:tc>
          <w:tcPr>
            <w:tcW w:w="1216" w:type="dxa"/>
            <w:vMerge w:val="restart"/>
            <w:tcBorders>
              <w:top w:val="nil"/>
              <w:left w:val="nil"/>
            </w:tcBorders>
            <w:vAlign w:val="center"/>
          </w:tcPr>
          <w:p w:rsidR="00AF3AC3" w:rsidRPr="00AF3AC3" w:rsidRDefault="00AF3AC3" w:rsidP="001D2493">
            <w:pPr>
              <w:tabs>
                <w:tab w:val="left" w:pos="6237"/>
                <w:tab w:val="left" w:pos="11624"/>
              </w:tabs>
              <w:ind w:left="-6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F4B083" w:themeFill="accent2" w:themeFillTint="99"/>
            <w:vAlign w:val="center"/>
          </w:tcPr>
          <w:p w:rsidR="00AF3AC3" w:rsidRPr="00AF3AC3" w:rsidRDefault="00AF3AC3" w:rsidP="001D249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Domaine de tension</w:t>
            </w:r>
          </w:p>
        </w:tc>
        <w:tc>
          <w:tcPr>
            <w:tcW w:w="2477" w:type="dxa"/>
            <w:gridSpan w:val="2"/>
            <w:shd w:val="clear" w:color="auto" w:fill="F7CAAC" w:themeFill="accent2" w:themeFillTint="66"/>
            <w:vAlign w:val="center"/>
          </w:tcPr>
          <w:p w:rsidR="00AF3AC3" w:rsidRPr="00AF3AC3" w:rsidRDefault="00AF3AC3" w:rsidP="001D249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Opérations d’ordre non électrique</w:t>
            </w:r>
          </w:p>
        </w:tc>
        <w:tc>
          <w:tcPr>
            <w:tcW w:w="2419" w:type="dxa"/>
            <w:gridSpan w:val="2"/>
            <w:shd w:val="clear" w:color="auto" w:fill="F7CAAC" w:themeFill="accent2" w:themeFillTint="66"/>
            <w:vAlign w:val="center"/>
          </w:tcPr>
          <w:p w:rsidR="00AF3AC3" w:rsidRPr="00AF3AC3" w:rsidRDefault="00AF3AC3" w:rsidP="001D249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Travaux d’ordre électrique</w:t>
            </w:r>
          </w:p>
        </w:tc>
        <w:tc>
          <w:tcPr>
            <w:tcW w:w="7938" w:type="dxa"/>
            <w:gridSpan w:val="5"/>
            <w:shd w:val="clear" w:color="auto" w:fill="F7CAAC" w:themeFill="accent2" w:themeFillTint="66"/>
            <w:vAlign w:val="center"/>
          </w:tcPr>
          <w:p w:rsidR="00AF3AC3" w:rsidRPr="00AF3AC3" w:rsidRDefault="00AF3AC3" w:rsidP="001D249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Autres opérations</w:t>
            </w:r>
          </w:p>
        </w:tc>
      </w:tr>
      <w:tr w:rsidR="00376A34" w:rsidTr="00376A34">
        <w:trPr>
          <w:trHeight w:val="410"/>
        </w:trPr>
        <w:tc>
          <w:tcPr>
            <w:tcW w:w="1216" w:type="dxa"/>
            <w:vMerge/>
            <w:tcBorders>
              <w:left w:val="nil"/>
            </w:tcBorders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7CAAC" w:themeFill="accent2" w:themeFillTint="66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Exécutant</w:t>
            </w:r>
          </w:p>
        </w:tc>
        <w:tc>
          <w:tcPr>
            <w:tcW w:w="1305" w:type="dxa"/>
            <w:shd w:val="clear" w:color="auto" w:fill="F7CAAC" w:themeFill="accent2" w:themeFillTint="66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Chargé de travaux</w:t>
            </w:r>
          </w:p>
        </w:tc>
        <w:tc>
          <w:tcPr>
            <w:tcW w:w="1172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Exécutant</w:t>
            </w:r>
          </w:p>
        </w:tc>
        <w:tc>
          <w:tcPr>
            <w:tcW w:w="1247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Chargé de travaux</w:t>
            </w:r>
          </w:p>
        </w:tc>
        <w:tc>
          <w:tcPr>
            <w:tcW w:w="1610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Chargé de consignation</w:t>
            </w:r>
          </w:p>
        </w:tc>
        <w:tc>
          <w:tcPr>
            <w:tcW w:w="1624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Chargé d’intervention</w:t>
            </w:r>
          </w:p>
        </w:tc>
        <w:tc>
          <w:tcPr>
            <w:tcW w:w="1160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Spécifiques</w:t>
            </w:r>
          </w:p>
        </w:tc>
        <w:tc>
          <w:tcPr>
            <w:tcW w:w="2181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Photovoltaïques</w:t>
            </w:r>
          </w:p>
        </w:tc>
        <w:tc>
          <w:tcPr>
            <w:tcW w:w="1363" w:type="dxa"/>
            <w:shd w:val="clear" w:color="auto" w:fill="F7CAAC" w:themeFill="accent2" w:themeFillTint="66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Spéciales</w:t>
            </w:r>
          </w:p>
        </w:tc>
      </w:tr>
      <w:tr w:rsidR="00376A34" w:rsidTr="00376A34">
        <w:trPr>
          <w:trHeight w:val="228"/>
        </w:trPr>
        <w:tc>
          <w:tcPr>
            <w:tcW w:w="1216" w:type="dxa"/>
            <w:vMerge w:val="restart"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Hors tension</w:t>
            </w: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BT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05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624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 BS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81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B1X, B2X</w:t>
            </w:r>
          </w:p>
        </w:tc>
      </w:tr>
      <w:tr w:rsidR="00376A34" w:rsidTr="00376A34">
        <w:trPr>
          <w:trHeight w:val="158"/>
        </w:trPr>
        <w:tc>
          <w:tcPr>
            <w:tcW w:w="1216" w:type="dxa"/>
            <w:vMerge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05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H2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HC</w:t>
            </w:r>
          </w:p>
        </w:tc>
        <w:tc>
          <w:tcPr>
            <w:tcW w:w="1624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81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H1X, H2X</w:t>
            </w:r>
          </w:p>
        </w:tc>
      </w:tr>
      <w:tr w:rsidR="00376A34" w:rsidTr="00376A34">
        <w:trPr>
          <w:trHeight w:val="140"/>
        </w:trPr>
        <w:tc>
          <w:tcPr>
            <w:tcW w:w="1216" w:type="dxa"/>
            <w:vMerge w:val="restart"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Voisinage simple</w:t>
            </w: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BT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305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624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 BS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81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BP</w:t>
            </w: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BR Photovoltaïque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B1X, B2X</w:t>
            </w:r>
          </w:p>
        </w:tc>
      </w:tr>
      <w:tr w:rsidR="00376A34" w:rsidTr="00376A34">
        <w:trPr>
          <w:trHeight w:val="158"/>
        </w:trPr>
        <w:tc>
          <w:tcPr>
            <w:tcW w:w="1216" w:type="dxa"/>
            <w:vMerge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305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H2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HC</w:t>
            </w:r>
          </w:p>
        </w:tc>
        <w:tc>
          <w:tcPr>
            <w:tcW w:w="1624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81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H1X, H2X</w:t>
            </w:r>
          </w:p>
        </w:tc>
      </w:tr>
      <w:tr w:rsidR="00376A34" w:rsidTr="00376A34">
        <w:trPr>
          <w:trHeight w:val="149"/>
        </w:trPr>
        <w:tc>
          <w:tcPr>
            <w:tcW w:w="1216" w:type="dxa"/>
            <w:vMerge w:val="restart"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Voisinage renforcé</w:t>
            </w: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BT</w:t>
            </w:r>
          </w:p>
        </w:tc>
        <w:tc>
          <w:tcPr>
            <w:tcW w:w="1172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B1V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B2V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624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B2V Essai</w:t>
            </w:r>
          </w:p>
        </w:tc>
        <w:tc>
          <w:tcPr>
            <w:tcW w:w="2181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BP</w:t>
            </w: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BR Photovoltaïque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B1X, B2X</w:t>
            </w:r>
          </w:p>
        </w:tc>
      </w:tr>
      <w:tr w:rsidR="00376A34" w:rsidTr="00376A34">
        <w:trPr>
          <w:trHeight w:val="149"/>
        </w:trPr>
        <w:tc>
          <w:tcPr>
            <w:tcW w:w="1216" w:type="dxa"/>
            <w:vMerge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H0V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305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H0V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H1V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H2V</w:t>
            </w:r>
          </w:p>
        </w:tc>
        <w:tc>
          <w:tcPr>
            <w:tcW w:w="161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HC</w:t>
            </w:r>
          </w:p>
        </w:tc>
        <w:tc>
          <w:tcPr>
            <w:tcW w:w="1624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Pr="00AF3A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81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1363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H1X, H2X</w:t>
            </w:r>
          </w:p>
        </w:tc>
      </w:tr>
      <w:tr w:rsidR="00376A34" w:rsidTr="00376A34">
        <w:trPr>
          <w:trHeight w:val="149"/>
        </w:trPr>
        <w:tc>
          <w:tcPr>
            <w:tcW w:w="1216" w:type="dxa"/>
            <w:vMerge w:val="restart"/>
            <w:shd w:val="clear" w:color="auto" w:fill="ED7D31" w:themeFill="accent2"/>
            <w:vAlign w:val="center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sz w:val="20"/>
                <w:szCs w:val="20"/>
              </w:rPr>
              <w:t>Sous tension</w:t>
            </w: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BT</w:t>
            </w:r>
          </w:p>
        </w:tc>
        <w:tc>
          <w:tcPr>
            <w:tcW w:w="1172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B1T, B1N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B2T, B2N</w:t>
            </w:r>
          </w:p>
        </w:tc>
        <w:tc>
          <w:tcPr>
            <w:tcW w:w="1610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1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6A34" w:rsidTr="00376A34">
        <w:trPr>
          <w:trHeight w:val="149"/>
        </w:trPr>
        <w:tc>
          <w:tcPr>
            <w:tcW w:w="1216" w:type="dxa"/>
            <w:vMerge/>
            <w:shd w:val="clear" w:color="auto" w:fill="ED7D31" w:themeFill="accent2"/>
          </w:tcPr>
          <w:p w:rsidR="00AF3AC3" w:rsidRPr="00AF3AC3" w:rsidRDefault="00AF3AC3" w:rsidP="00AF3AC3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4B083" w:themeFill="accent2" w:themeFillTint="99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172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H1T, H1N</w:t>
            </w:r>
          </w:p>
        </w:tc>
        <w:tc>
          <w:tcPr>
            <w:tcW w:w="1247" w:type="dxa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H2T, H2N</w:t>
            </w:r>
          </w:p>
        </w:tc>
        <w:tc>
          <w:tcPr>
            <w:tcW w:w="1610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1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auto" w:fill="808080" w:themeFill="background1" w:themeFillShade="80"/>
            <w:vAlign w:val="center"/>
          </w:tcPr>
          <w:p w:rsidR="00AF3AC3" w:rsidRPr="00AF3AC3" w:rsidRDefault="00AF3AC3" w:rsidP="00AF3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F3AC3" w:rsidRPr="00AF3AC3" w:rsidRDefault="00AF3AC3" w:rsidP="00AF3AC3">
      <w:pPr>
        <w:tabs>
          <w:tab w:val="left" w:pos="6237"/>
          <w:tab w:val="left" w:pos="11624"/>
        </w:tabs>
        <w:spacing w:after="0"/>
        <w:rPr>
          <w:rFonts w:ascii="Arial" w:hAnsi="Arial" w:cs="Arial"/>
          <w:i/>
          <w:sz w:val="14"/>
        </w:rPr>
      </w:pPr>
      <w:r w:rsidRPr="00AF3AC3">
        <w:rPr>
          <w:rFonts w:ascii="Arial" w:hAnsi="Arial" w:cs="Arial"/>
          <w:i/>
          <w:sz w:val="14"/>
        </w:rPr>
        <w:t>(1) Uniquement pour le chargé de chantier réalisant des opérations concourant à l'exploitation et à la maintenance de l'installation, ou de l'ouvrage électrique.</w:t>
      </w:r>
      <w:r w:rsidRPr="00AF3AC3">
        <w:rPr>
          <w:rFonts w:ascii="Arial" w:hAnsi="Arial" w:cs="Arial"/>
          <w:i/>
          <w:sz w:val="14"/>
        </w:rPr>
        <w:tab/>
      </w:r>
      <w:r w:rsidRPr="00AF3AC3">
        <w:rPr>
          <w:rFonts w:ascii="Arial" w:hAnsi="Arial" w:cs="Arial"/>
          <w:i/>
          <w:sz w:val="14"/>
        </w:rPr>
        <w:tab/>
      </w:r>
    </w:p>
    <w:p w:rsidR="00AF3AC3" w:rsidRPr="00AF3AC3" w:rsidRDefault="00AF3AC3" w:rsidP="00AF3AC3">
      <w:pPr>
        <w:tabs>
          <w:tab w:val="left" w:pos="6237"/>
          <w:tab w:val="left" w:pos="11624"/>
        </w:tabs>
        <w:spacing w:after="0"/>
        <w:rPr>
          <w:rFonts w:ascii="Arial" w:hAnsi="Arial" w:cs="Arial"/>
          <w:i/>
          <w:sz w:val="14"/>
        </w:rPr>
      </w:pPr>
      <w:r w:rsidRPr="00AF3AC3">
        <w:rPr>
          <w:rFonts w:ascii="Arial" w:hAnsi="Arial" w:cs="Arial"/>
          <w:i/>
          <w:sz w:val="14"/>
        </w:rPr>
        <w:t>(2) Uniquement pour les opérations concourant à l'exploitation et à la maintenance de l'installation ou de l'ouvrage électrique. Les autres opérations d'ordre non électrique sont interdites.</w:t>
      </w:r>
      <w:r w:rsidRPr="00AF3AC3">
        <w:rPr>
          <w:rFonts w:ascii="Arial" w:hAnsi="Arial" w:cs="Arial"/>
          <w:i/>
          <w:sz w:val="14"/>
        </w:rPr>
        <w:tab/>
      </w:r>
      <w:r w:rsidRPr="00AF3AC3">
        <w:rPr>
          <w:rFonts w:ascii="Arial" w:hAnsi="Arial" w:cs="Arial"/>
          <w:i/>
          <w:sz w:val="14"/>
        </w:rPr>
        <w:tab/>
      </w:r>
    </w:p>
    <w:p w:rsidR="00AF3AC3" w:rsidRPr="00AF3AC3" w:rsidRDefault="00AF3AC3" w:rsidP="00AF3AC3">
      <w:pPr>
        <w:tabs>
          <w:tab w:val="left" w:pos="6237"/>
          <w:tab w:val="left" w:pos="11624"/>
        </w:tabs>
        <w:spacing w:after="0"/>
        <w:rPr>
          <w:rFonts w:ascii="Arial" w:hAnsi="Arial" w:cs="Arial"/>
          <w:i/>
          <w:sz w:val="14"/>
        </w:rPr>
      </w:pPr>
      <w:r w:rsidRPr="00AF3AC3">
        <w:rPr>
          <w:rFonts w:ascii="Arial" w:hAnsi="Arial" w:cs="Arial"/>
          <w:i/>
          <w:sz w:val="14"/>
        </w:rPr>
        <w:t>(3) Le BS ne peut intervenir qu'en absence de voisinage et hors tension</w:t>
      </w:r>
      <w:r w:rsidRPr="00AF3AC3">
        <w:rPr>
          <w:rFonts w:ascii="Arial" w:hAnsi="Arial" w:cs="Arial"/>
          <w:i/>
          <w:sz w:val="14"/>
        </w:rPr>
        <w:tab/>
      </w:r>
      <w:r w:rsidRPr="00AF3AC3">
        <w:rPr>
          <w:rFonts w:ascii="Arial" w:hAnsi="Arial" w:cs="Arial"/>
          <w:i/>
          <w:sz w:val="14"/>
        </w:rPr>
        <w:tab/>
      </w:r>
    </w:p>
    <w:p w:rsidR="00AF3AC3" w:rsidRPr="00AF3AC3" w:rsidRDefault="00AF3AC3" w:rsidP="00AF3AC3">
      <w:pPr>
        <w:tabs>
          <w:tab w:val="left" w:pos="6237"/>
          <w:tab w:val="left" w:pos="11624"/>
        </w:tabs>
        <w:spacing w:after="0"/>
        <w:rPr>
          <w:rFonts w:ascii="Arial" w:hAnsi="Arial" w:cs="Arial"/>
          <w:i/>
          <w:sz w:val="14"/>
        </w:rPr>
      </w:pPr>
      <w:r w:rsidRPr="00AF3AC3">
        <w:rPr>
          <w:rFonts w:ascii="Arial" w:hAnsi="Arial" w:cs="Arial"/>
          <w:i/>
          <w:sz w:val="14"/>
        </w:rPr>
        <w:t>(4) En présence de tension pour certaines opérations de connexions et de déconnexions.</w:t>
      </w:r>
      <w:r w:rsidRPr="00AF3AC3">
        <w:rPr>
          <w:rFonts w:ascii="Arial" w:hAnsi="Arial" w:cs="Arial"/>
          <w:i/>
          <w:sz w:val="14"/>
        </w:rPr>
        <w:tab/>
      </w:r>
      <w:r w:rsidRPr="00AF3AC3">
        <w:rPr>
          <w:rFonts w:ascii="Arial" w:hAnsi="Arial" w:cs="Arial"/>
          <w:i/>
          <w:sz w:val="14"/>
        </w:rPr>
        <w:tab/>
      </w:r>
    </w:p>
    <w:p w:rsidR="00AF3AC3" w:rsidRPr="00AF3AC3" w:rsidRDefault="00AF3AC3" w:rsidP="00AF3AC3">
      <w:pPr>
        <w:tabs>
          <w:tab w:val="left" w:pos="6237"/>
          <w:tab w:val="left" w:pos="11624"/>
        </w:tabs>
        <w:spacing w:after="0"/>
        <w:rPr>
          <w:rFonts w:ascii="Arial" w:hAnsi="Arial" w:cs="Arial"/>
          <w:b/>
          <w:sz w:val="8"/>
        </w:rPr>
      </w:pPr>
      <w:r w:rsidRPr="00AF3AC3">
        <w:rPr>
          <w:rFonts w:ascii="Arial" w:hAnsi="Arial" w:cs="Arial"/>
          <w:i/>
          <w:sz w:val="14"/>
        </w:rPr>
        <w:t>(5) Les symboles BE et HE doivent être complémentés par un attribut "Essai" ou "Vérification" ou "Mesurage" ou "Manœuvres".</w:t>
      </w:r>
      <w:r w:rsidRPr="00AF3AC3">
        <w:rPr>
          <w:rFonts w:ascii="Arial" w:hAnsi="Arial" w:cs="Arial"/>
          <w:b/>
          <w:sz w:val="8"/>
        </w:rPr>
        <w:tab/>
      </w:r>
      <w:r w:rsidRPr="00AF3AC3">
        <w:rPr>
          <w:rFonts w:ascii="Arial" w:hAnsi="Arial" w:cs="Arial"/>
          <w:b/>
          <w:sz w:val="8"/>
        </w:rPr>
        <w:tab/>
      </w:r>
    </w:p>
    <w:p w:rsidR="00AF3AC3" w:rsidRPr="00D7118C" w:rsidRDefault="00AF3AC3" w:rsidP="0004091F">
      <w:pPr>
        <w:tabs>
          <w:tab w:val="left" w:pos="6237"/>
          <w:tab w:val="left" w:pos="11624"/>
        </w:tabs>
        <w:spacing w:after="0"/>
        <w:rPr>
          <w:rFonts w:ascii="Arial" w:hAnsi="Arial" w:cs="Arial"/>
          <w:b/>
          <w:sz w:val="8"/>
        </w:rPr>
      </w:pP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15168"/>
      </w:tblGrid>
      <w:tr w:rsidR="001D2493" w:rsidTr="00376A34">
        <w:trPr>
          <w:trHeight w:val="165"/>
        </w:trPr>
        <w:tc>
          <w:tcPr>
            <w:tcW w:w="15168" w:type="dxa"/>
          </w:tcPr>
          <w:p w:rsidR="001D2493" w:rsidRPr="00376A34" w:rsidRDefault="001D2493" w:rsidP="00376A34">
            <w:pPr>
              <w:tabs>
                <w:tab w:val="left" w:pos="6237"/>
                <w:tab w:val="left" w:pos="11624"/>
              </w:tabs>
              <w:jc w:val="center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F3AC3">
              <w:rPr>
                <w:rFonts w:ascii="Arial" w:hAnsi="Arial" w:cs="Arial"/>
                <w:b/>
                <w:color w:val="833C0B" w:themeColor="accent2" w:themeShade="80"/>
              </w:rPr>
              <w:t>AUTORISATION OU INTERVENTION SPECIALE</w:t>
            </w:r>
          </w:p>
        </w:tc>
      </w:tr>
      <w:tr w:rsidR="001D2493" w:rsidTr="00AF3AC3">
        <w:trPr>
          <w:trHeight w:val="465"/>
        </w:trPr>
        <w:tc>
          <w:tcPr>
            <w:tcW w:w="15168" w:type="dxa"/>
          </w:tcPr>
          <w:p w:rsidR="00D3358E" w:rsidRDefault="00D3358E" w:rsidP="0004091F">
            <w:pPr>
              <w:tabs>
                <w:tab w:val="left" w:pos="6237"/>
                <w:tab w:val="left" w:pos="11624"/>
              </w:tabs>
              <w:rPr>
                <w:rFonts w:ascii="Arial" w:hAnsi="Arial" w:cs="Arial"/>
                <w:b/>
              </w:rPr>
            </w:pPr>
          </w:p>
        </w:tc>
      </w:tr>
    </w:tbl>
    <w:p w:rsidR="001D2493" w:rsidRPr="00FB47CF" w:rsidRDefault="001D2493" w:rsidP="00D609C5">
      <w:pPr>
        <w:tabs>
          <w:tab w:val="left" w:pos="6237"/>
          <w:tab w:val="left" w:pos="11624"/>
        </w:tabs>
        <w:spacing w:after="0"/>
        <w:rPr>
          <w:rFonts w:ascii="Arial" w:hAnsi="Arial" w:cs="Arial"/>
          <w:b/>
        </w:rPr>
      </w:pPr>
    </w:p>
    <w:sectPr w:rsidR="001D2493" w:rsidRPr="00FB47CF" w:rsidSect="00D609C5">
      <w:headerReference w:type="default" r:id="rId6"/>
      <w:footerReference w:type="default" r:id="rId7"/>
      <w:pgSz w:w="16838" w:h="11906" w:orient="landscape"/>
      <w:pgMar w:top="284" w:right="962" w:bottom="426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04" w:rsidRDefault="00035E04" w:rsidP="007C1B27">
      <w:pPr>
        <w:spacing w:after="0" w:line="240" w:lineRule="auto"/>
      </w:pPr>
      <w:r>
        <w:separator/>
      </w:r>
    </w:p>
  </w:endnote>
  <w:endnote w:type="continuationSeparator" w:id="0">
    <w:p w:rsidR="00035E04" w:rsidRDefault="00035E04" w:rsidP="007C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27" w:rsidRPr="00D7118C" w:rsidRDefault="007C1B27">
    <w:pPr>
      <w:pStyle w:val="Pieddepage"/>
      <w:rPr>
        <w:rFonts w:ascii="Arial" w:hAnsi="Arial" w:cs="Arial"/>
        <w:i/>
        <w:sz w:val="18"/>
      </w:rPr>
    </w:pPr>
    <w:r w:rsidRPr="00D7118C">
      <w:rPr>
        <w:rFonts w:ascii="Arial" w:hAnsi="Arial" w:cs="Arial"/>
        <w:i/>
        <w:sz w:val="18"/>
      </w:rPr>
      <w:t xml:space="preserve">Version du </w:t>
    </w:r>
    <w:r w:rsidR="00376A34">
      <w:rPr>
        <w:rFonts w:ascii="Arial" w:hAnsi="Arial" w:cs="Arial"/>
        <w:i/>
        <w:sz w:val="18"/>
      </w:rPr>
      <w:t>05/02/2020</w:t>
    </w:r>
    <w:r w:rsidR="009A798C">
      <w:rPr>
        <w:rFonts w:ascii="Arial" w:hAnsi="Arial" w:cs="Arial"/>
        <w:i/>
        <w:sz w:val="18"/>
      </w:rPr>
      <w:t xml:space="preserve"> | Document proposé par AST67 | www.ast67.org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04" w:rsidRDefault="00035E04" w:rsidP="007C1B27">
      <w:pPr>
        <w:spacing w:after="0" w:line="240" w:lineRule="auto"/>
      </w:pPr>
      <w:r>
        <w:separator/>
      </w:r>
    </w:p>
  </w:footnote>
  <w:footnote w:type="continuationSeparator" w:id="0">
    <w:p w:rsidR="00035E04" w:rsidRDefault="00035E04" w:rsidP="007C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8C" w:rsidRPr="00D7118C" w:rsidRDefault="009A798C">
    <w:pPr>
      <w:pStyle w:val="En-tte"/>
      <w:rPr>
        <w:sz w:val="2"/>
      </w:rPr>
    </w:pPr>
    <w:r w:rsidRPr="005D584B">
      <w:rPr>
        <w:noProof/>
        <w:sz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5848F" wp14:editId="0D2B4203">
              <wp:simplePos x="0" y="0"/>
              <wp:positionH relativeFrom="column">
                <wp:posOffset>7753350</wp:posOffset>
              </wp:positionH>
              <wp:positionV relativeFrom="paragraph">
                <wp:posOffset>-219710</wp:posOffset>
              </wp:positionV>
              <wp:extent cx="1400175" cy="1403985"/>
              <wp:effectExtent l="0" t="0" r="9525" b="635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798C" w:rsidRPr="009A798C" w:rsidRDefault="009A798C" w:rsidP="009A798C">
                          <w:pPr>
                            <w:spacing w:line="360" w:lineRule="auto"/>
                            <w:jc w:val="center"/>
                            <w:rPr>
                              <w:b/>
                              <w:color w:val="ED7D31" w:themeColor="accent2"/>
                              <w:sz w:val="24"/>
                            </w:rPr>
                          </w:pPr>
                          <w:r w:rsidRPr="009A798C">
                            <w:rPr>
                              <w:b/>
                              <w:color w:val="ED7D31" w:themeColor="accent2"/>
                              <w:sz w:val="24"/>
                            </w:rPr>
                            <w:t>[LOGO ENTREPRISE]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584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10.5pt;margin-top:-17.3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" stroked="f">
              <v:textbox style="mso-fit-shape-to-text:t">
                <w:txbxContent>
                  <w:p w:rsidR="009A798C" w:rsidRPr="009A798C" w:rsidRDefault="009A798C" w:rsidP="009A798C">
                    <w:pPr>
                      <w:spacing w:line="360" w:lineRule="auto"/>
                      <w:jc w:val="center"/>
                      <w:rPr>
                        <w:b/>
                        <w:color w:val="ED7D31" w:themeColor="accent2"/>
                        <w:sz w:val="24"/>
                      </w:rPr>
                    </w:pPr>
                    <w:r w:rsidRPr="009A798C">
                      <w:rPr>
                        <w:b/>
                        <w:color w:val="ED7D31" w:themeColor="accent2"/>
                        <w:sz w:val="24"/>
                      </w:rPr>
                      <w:t>[LOGO ENTREPRISE]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7B"/>
    <w:rsid w:val="00035E04"/>
    <w:rsid w:val="0004091F"/>
    <w:rsid w:val="00150613"/>
    <w:rsid w:val="00190946"/>
    <w:rsid w:val="001D2493"/>
    <w:rsid w:val="00376A34"/>
    <w:rsid w:val="003F52CF"/>
    <w:rsid w:val="005B62FA"/>
    <w:rsid w:val="00627C93"/>
    <w:rsid w:val="006A5D84"/>
    <w:rsid w:val="00794675"/>
    <w:rsid w:val="007C1B27"/>
    <w:rsid w:val="00807284"/>
    <w:rsid w:val="00917F9B"/>
    <w:rsid w:val="009A798C"/>
    <w:rsid w:val="009C03B3"/>
    <w:rsid w:val="009C106A"/>
    <w:rsid w:val="009F7352"/>
    <w:rsid w:val="00AE1BBD"/>
    <w:rsid w:val="00AF3AC3"/>
    <w:rsid w:val="00B8551D"/>
    <w:rsid w:val="00C1408D"/>
    <w:rsid w:val="00CC7EF7"/>
    <w:rsid w:val="00D3358E"/>
    <w:rsid w:val="00D55591"/>
    <w:rsid w:val="00D609C5"/>
    <w:rsid w:val="00D7118C"/>
    <w:rsid w:val="00D86191"/>
    <w:rsid w:val="00DC23BE"/>
    <w:rsid w:val="00EA2ACB"/>
    <w:rsid w:val="00ED5655"/>
    <w:rsid w:val="00F1672C"/>
    <w:rsid w:val="00F1777B"/>
    <w:rsid w:val="00F704AB"/>
    <w:rsid w:val="00FB47CF"/>
    <w:rsid w:val="00FC48C0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151F5B3-141C-4087-806B-FFD54F9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B27"/>
  </w:style>
  <w:style w:type="paragraph" w:styleId="Pieddepage">
    <w:name w:val="footer"/>
    <w:basedOn w:val="Normal"/>
    <w:link w:val="PieddepageCar"/>
    <w:uiPriority w:val="99"/>
    <w:unhideWhenUsed/>
    <w:rsid w:val="007C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5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7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8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Repis</dc:creator>
  <cp:keywords/>
  <dc:description/>
  <cp:lastModifiedBy>Magali Weller</cp:lastModifiedBy>
  <cp:revision>2</cp:revision>
  <dcterms:created xsi:type="dcterms:W3CDTF">2020-02-11T14:10:00Z</dcterms:created>
  <dcterms:modified xsi:type="dcterms:W3CDTF">2020-02-11T14:10:00Z</dcterms:modified>
</cp:coreProperties>
</file>